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486"/>
        <w:gridCol w:w="1230"/>
        <w:gridCol w:w="1276"/>
        <w:gridCol w:w="1276"/>
        <w:gridCol w:w="1407"/>
        <w:gridCol w:w="1362"/>
        <w:gridCol w:w="633"/>
        <w:gridCol w:w="709"/>
        <w:gridCol w:w="1134"/>
        <w:gridCol w:w="1458"/>
        <w:gridCol w:w="1567"/>
        <w:gridCol w:w="1193"/>
        <w:gridCol w:w="1877"/>
      </w:tblGrid>
      <w:tr w:rsidR="00F27320" w:rsidRPr="00123C81" w:rsidTr="006A3BAD">
        <w:trPr>
          <w:trHeight w:val="78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Реестр муниципального имущества </w:t>
            </w:r>
          </w:p>
        </w:tc>
      </w:tr>
      <w:tr w:rsidR="00F27320" w:rsidRPr="00123C81" w:rsidTr="006A3BAD">
        <w:trPr>
          <w:trHeight w:val="87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20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Ортолыкское</w:t>
            </w:r>
            <w:proofErr w:type="spellEnd"/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Кош-Агачского</w:t>
            </w:r>
            <w:proofErr w:type="spellEnd"/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</w:t>
            </w:r>
          </w:p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7320" w:rsidRPr="00123C81" w:rsidTr="006A3BAD">
        <w:trPr>
          <w:trHeight w:val="420"/>
        </w:trPr>
        <w:tc>
          <w:tcPr>
            <w:tcW w:w="15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Недвижимое имущество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Форма 1</w:t>
            </w:r>
          </w:p>
        </w:tc>
      </w:tr>
      <w:tr w:rsidR="00F27320" w:rsidRPr="00123C81" w:rsidTr="006A3BAD">
        <w:trPr>
          <w:trHeight w:val="9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(местоположение) имущества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протяженность и  (или) иные параметры, характеризующие физические свойства имущества, </w:t>
            </w:r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123C81">
              <w:rPr>
                <w:color w:val="000000"/>
                <w:sz w:val="20"/>
                <w:szCs w:val="20"/>
              </w:rPr>
              <w:t>²</w:t>
            </w: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/этажность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балансовой стоимости имущества (износе), тыс</w:t>
            </w:r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27320" w:rsidRPr="00123C81" w:rsidTr="006A3BAD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123C81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320" w:rsidRPr="00123C81" w:rsidTr="006A3BAD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F27320" w:rsidRPr="00123C81" w:rsidTr="006A3BAD">
        <w:trPr>
          <w:trHeight w:val="360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F27320" w:rsidRPr="00172666" w:rsidTr="006A3BAD">
        <w:trPr>
          <w:trHeight w:val="78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Реестр муниципального имущества </w:t>
            </w:r>
          </w:p>
        </w:tc>
      </w:tr>
      <w:tr w:rsidR="00F27320" w:rsidRPr="00172666" w:rsidTr="006A3BAD">
        <w:trPr>
          <w:trHeight w:val="33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20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Ортолыкское</w:t>
            </w:r>
            <w:proofErr w:type="spellEnd"/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Кош-Агачского</w:t>
            </w:r>
            <w:proofErr w:type="spellEnd"/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</w:t>
            </w:r>
          </w:p>
          <w:p w:rsidR="00F27320" w:rsidRPr="00123C81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7320" w:rsidRPr="00172666" w:rsidTr="006A3BAD">
        <w:trPr>
          <w:trHeight w:val="420"/>
        </w:trPr>
        <w:tc>
          <w:tcPr>
            <w:tcW w:w="15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320" w:rsidRPr="00172666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вижимое имущество                                                                               Форма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F27320" w:rsidRPr="001A4124" w:rsidRDefault="00F27320" w:rsidP="00F27320">
      <w:pPr>
        <w:spacing w:after="0"/>
        <w:rPr>
          <w:vanish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629"/>
        <w:gridCol w:w="1590"/>
        <w:gridCol w:w="1312"/>
        <w:gridCol w:w="1312"/>
        <w:gridCol w:w="1708"/>
        <w:gridCol w:w="1708"/>
        <w:gridCol w:w="1802"/>
        <w:gridCol w:w="3295"/>
      </w:tblGrid>
      <w:tr w:rsidR="00F27320" w:rsidRPr="001A4124" w:rsidTr="006A3BAD">
        <w:trPr>
          <w:trHeight w:val="1050"/>
        </w:trPr>
        <w:tc>
          <w:tcPr>
            <w:tcW w:w="513" w:type="dxa"/>
            <w:vMerge w:val="restart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1A4124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1A4124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1A4124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Реестровый №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Наименование имущества</w:t>
            </w:r>
          </w:p>
        </w:tc>
        <w:tc>
          <w:tcPr>
            <w:tcW w:w="2624" w:type="dxa"/>
            <w:gridSpan w:val="2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Сведения о балансовой стоимости имущества (износе), тыс</w:t>
            </w:r>
            <w:proofErr w:type="gramStart"/>
            <w:r w:rsidRPr="001A4124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1A4124">
              <w:rPr>
                <w:rFonts w:ascii="Times New Roman" w:eastAsia="Calibri" w:hAnsi="Times New Roman"/>
                <w:lang w:eastAsia="en-US"/>
              </w:rPr>
              <w:t>уб.</w:t>
            </w:r>
          </w:p>
        </w:tc>
        <w:tc>
          <w:tcPr>
            <w:tcW w:w="1708" w:type="dxa"/>
            <w:vMerge w:val="restart"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05507">
              <w:rPr>
                <w:rFonts w:ascii="Times New Roman" w:eastAsia="Calibri" w:hAnsi="Times New Roman"/>
                <w:lang w:eastAsia="en-US"/>
              </w:rPr>
              <w:t xml:space="preserve">Даты возникновения и прекращения права </w:t>
            </w:r>
            <w:r>
              <w:rPr>
                <w:rFonts w:ascii="Times New Roman" w:eastAsia="Calibri" w:hAnsi="Times New Roman"/>
                <w:lang w:eastAsia="en-US"/>
              </w:rPr>
              <w:t xml:space="preserve">муниципальной собственности на </w:t>
            </w:r>
            <w:r w:rsidRPr="00F05507">
              <w:rPr>
                <w:rFonts w:ascii="Times New Roman" w:eastAsia="Calibri" w:hAnsi="Times New Roman"/>
                <w:lang w:eastAsia="en-US"/>
              </w:rPr>
              <w:t>движимое имущество</w:t>
            </w:r>
          </w:p>
        </w:tc>
        <w:tc>
          <w:tcPr>
            <w:tcW w:w="1708" w:type="dxa"/>
            <w:vMerge w:val="restart"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05507">
              <w:rPr>
                <w:rFonts w:ascii="Times New Roman" w:eastAsia="Calibri" w:hAnsi="Times New Roman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Сведения о правообладателе муниципального имущества</w:t>
            </w:r>
          </w:p>
        </w:tc>
        <w:tc>
          <w:tcPr>
            <w:tcW w:w="3295" w:type="dxa"/>
            <w:vMerge w:val="restart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27320" w:rsidRPr="001A4124" w:rsidTr="006A3BAD">
        <w:trPr>
          <w:trHeight w:val="1260"/>
        </w:trPr>
        <w:tc>
          <w:tcPr>
            <w:tcW w:w="513" w:type="dxa"/>
            <w:vMerge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9" w:type="dxa"/>
            <w:vMerge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балансовая стоимость</w:t>
            </w:r>
          </w:p>
        </w:tc>
        <w:tc>
          <w:tcPr>
            <w:tcW w:w="1312" w:type="dxa"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износ</w:t>
            </w:r>
          </w:p>
        </w:tc>
        <w:tc>
          <w:tcPr>
            <w:tcW w:w="1708" w:type="dxa"/>
            <w:vMerge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8" w:type="dxa"/>
            <w:vMerge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02" w:type="dxa"/>
            <w:vMerge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  <w:vMerge/>
            <w:shd w:val="clear" w:color="auto" w:fill="auto"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7320" w:rsidRPr="001A4124" w:rsidTr="006A3BAD">
        <w:trPr>
          <w:trHeight w:val="288"/>
        </w:trPr>
        <w:tc>
          <w:tcPr>
            <w:tcW w:w="513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8" w:type="dxa"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8" w:type="dxa"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295" w:type="dxa"/>
            <w:shd w:val="clear" w:color="auto" w:fill="auto"/>
            <w:noWrap/>
            <w:hideMark/>
          </w:tcPr>
          <w:p w:rsidR="00F27320" w:rsidRPr="001A4124" w:rsidRDefault="00F27320" w:rsidP="006A3BA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</w:tbl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7320" w:rsidRPr="00172666" w:rsidRDefault="00F27320" w:rsidP="00F273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Реестр муниципальных унитарных предприятий, муниципальных учреждений, хозяйственных обществ, товариществ, акции, доли (вклады) в </w:t>
      </w:r>
      <w:proofErr w:type="spellStart"/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>уставочном</w:t>
      </w:r>
      <w:proofErr w:type="spellEnd"/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капитале которых принадлежат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Ортолык</w:t>
      </w:r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>скому</w:t>
      </w:r>
      <w:proofErr w:type="spellEnd"/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сельскому поселению, иных юридических лицах, в которых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Ортолык</w:t>
      </w:r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>ское</w:t>
      </w:r>
      <w:proofErr w:type="spellEnd"/>
      <w:r w:rsidRPr="00172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поселение является учредителем</w:t>
      </w:r>
    </w:p>
    <w:p w:rsidR="00F27320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320" w:rsidRPr="00452C43" w:rsidRDefault="00F27320" w:rsidP="00F27320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52C43">
        <w:rPr>
          <w:rFonts w:ascii="Times New Roman" w:eastAsia="Calibri" w:hAnsi="Times New Roman"/>
          <w:b/>
          <w:lang w:eastAsia="en-US"/>
        </w:rPr>
        <w:t>Форма 3</w:t>
      </w:r>
    </w:p>
    <w:tbl>
      <w:tblPr>
        <w:tblW w:w="15530" w:type="dxa"/>
        <w:tblInd w:w="93" w:type="dxa"/>
        <w:tblLook w:val="04A0"/>
      </w:tblPr>
      <w:tblGrid>
        <w:gridCol w:w="1664"/>
        <w:gridCol w:w="1869"/>
        <w:gridCol w:w="1729"/>
        <w:gridCol w:w="2550"/>
        <w:gridCol w:w="1599"/>
        <w:gridCol w:w="1792"/>
        <w:gridCol w:w="2137"/>
        <w:gridCol w:w="2190"/>
      </w:tblGrid>
      <w:tr w:rsidR="00F27320" w:rsidRPr="00697B8B" w:rsidTr="006A3BAD">
        <w:trPr>
          <w:trHeight w:val="28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уставного фонда </w:t>
            </w:r>
            <w:proofErr w:type="gramStart"/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для муниципальных предприятий)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капитале в процентах (для хозяйственных обществ и товариществ)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Данные о балансовой и остаточной стоимости основных средств (фондов) (для муниципальных учреждений и </w:t>
            </w:r>
            <w:proofErr w:type="spellStart"/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муниципальныз</w:t>
            </w:r>
            <w:proofErr w:type="spellEnd"/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унитарных предприятий)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B8B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27320" w:rsidRPr="00697B8B" w:rsidTr="006A3BAD">
        <w:trPr>
          <w:trHeight w:val="2076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20" w:rsidRPr="00697B8B" w:rsidRDefault="00F27320" w:rsidP="006A3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320" w:rsidRPr="00697B8B" w:rsidTr="006A3BAD">
        <w:trPr>
          <w:trHeight w:val="28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20" w:rsidRPr="00697B8B" w:rsidRDefault="00F27320" w:rsidP="006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B8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F27320" w:rsidRPr="0071546A" w:rsidRDefault="00F27320" w:rsidP="00F2732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DD6514" w:rsidRDefault="00DD6514"/>
    <w:sectPr w:rsidR="00DD6514" w:rsidSect="00123C81">
      <w:pgSz w:w="16838" w:h="11906" w:orient="landscape" w:code="9"/>
      <w:pgMar w:top="1276" w:right="568" w:bottom="567" w:left="709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20"/>
    <w:rsid w:val="0028568B"/>
    <w:rsid w:val="007E7392"/>
    <w:rsid w:val="00B27EC6"/>
    <w:rsid w:val="00DD6514"/>
    <w:rsid w:val="00EF2D5F"/>
    <w:rsid w:val="00F2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2019-07-29T07:55:00Z</dcterms:created>
  <dcterms:modified xsi:type="dcterms:W3CDTF">2019-07-29T07:56:00Z</dcterms:modified>
</cp:coreProperties>
</file>